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AEA" w:rsidRDefault="00663A77" w:rsidP="00720223">
      <w:pPr>
        <w:pStyle w:val="a3"/>
        <w:tabs>
          <w:tab w:val="clear" w:pos="4677"/>
          <w:tab w:val="left" w:pos="0"/>
        </w:tabs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0" t="0" r="9525" b="0"/>
            <wp:docPr id="1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AEA" w:rsidRDefault="00EE7AEA" w:rsidP="00720223">
      <w:pPr>
        <w:pStyle w:val="1"/>
        <w:spacing w:before="0" w:line="240" w:lineRule="auto"/>
        <w:jc w:val="center"/>
        <w:rPr>
          <w:color w:val="auto"/>
          <w:lang w:eastAsia="uk-UA"/>
        </w:rPr>
      </w:pPr>
      <w:r>
        <w:rPr>
          <w:color w:val="auto"/>
          <w:lang w:eastAsia="uk-UA"/>
        </w:rPr>
        <w:t>ШЕПЕТІВСЬКА МІСЬКА РАДА</w:t>
      </w:r>
    </w:p>
    <w:p w:rsidR="00EE7AEA" w:rsidRPr="00825519" w:rsidRDefault="00EE7AEA" w:rsidP="00720223">
      <w:pPr>
        <w:spacing w:line="240" w:lineRule="auto"/>
        <w:ind w:right="-1"/>
        <w:jc w:val="center"/>
        <w:rPr>
          <w:rFonts w:ascii="Cambria" w:hAnsi="Cambria" w:cs="Cambria"/>
          <w:b/>
          <w:bCs/>
          <w:sz w:val="28"/>
          <w:szCs w:val="28"/>
          <w:lang w:val="uk-UA" w:eastAsia="uk-UA"/>
        </w:rPr>
      </w:pPr>
      <w:r w:rsidRPr="00825519">
        <w:rPr>
          <w:rFonts w:ascii="Cambria" w:hAnsi="Cambria" w:cs="Cambria"/>
          <w:b/>
          <w:bCs/>
          <w:sz w:val="28"/>
          <w:szCs w:val="28"/>
          <w:lang w:val="uk-UA" w:eastAsia="uk-UA"/>
        </w:rPr>
        <w:t>ХМЕЛЬНИЦЬКОЇ ОБЛАСТІ</w:t>
      </w:r>
    </w:p>
    <w:p w:rsidR="00EE7AEA" w:rsidRPr="00825519" w:rsidRDefault="00EE7AEA" w:rsidP="0072022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25519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РІШЕННЯ</w:t>
      </w:r>
    </w:p>
    <w:p w:rsidR="00EE7AEA" w:rsidRPr="00795CAB" w:rsidRDefault="00EE7AEA" w:rsidP="00720223">
      <w:pPr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95CAB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____</w:t>
      </w:r>
      <w:r w:rsidRPr="00795CAB">
        <w:rPr>
          <w:rFonts w:ascii="Times New Roman" w:hAnsi="Times New Roman" w:cs="Times New Roman"/>
          <w:sz w:val="24"/>
          <w:szCs w:val="24"/>
          <w:lang w:val="uk-UA" w:eastAsia="uk-UA"/>
        </w:rPr>
        <w:t>сесії міської ради ___скликання</w:t>
      </w:r>
    </w:p>
    <w:p w:rsidR="00EE7AEA" w:rsidRPr="00795CAB" w:rsidRDefault="00EE7AEA" w:rsidP="0072022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uk-UA"/>
        </w:rPr>
      </w:pPr>
      <w:r w:rsidRPr="00795CAB">
        <w:rPr>
          <w:rFonts w:ascii="Times New Roman" w:hAnsi="Times New Roman" w:cs="Times New Roman"/>
          <w:sz w:val="24"/>
          <w:szCs w:val="24"/>
          <w:lang w:eastAsia="uk-UA"/>
        </w:rPr>
        <w:t>____________202</w:t>
      </w:r>
      <w:r w:rsidRPr="00795CAB">
        <w:rPr>
          <w:rFonts w:ascii="Times New Roman" w:hAnsi="Times New Roman" w:cs="Times New Roman"/>
          <w:sz w:val="24"/>
          <w:szCs w:val="24"/>
          <w:lang w:val="uk-UA" w:eastAsia="uk-UA"/>
        </w:rPr>
        <w:t>1</w:t>
      </w:r>
      <w:r w:rsidRPr="00795CAB">
        <w:rPr>
          <w:rFonts w:ascii="Times New Roman" w:hAnsi="Times New Roman" w:cs="Times New Roman"/>
          <w:sz w:val="24"/>
          <w:szCs w:val="24"/>
          <w:lang w:eastAsia="uk-UA"/>
        </w:rPr>
        <w:t xml:space="preserve"> року №____</w:t>
      </w:r>
    </w:p>
    <w:p w:rsidR="00EE7AEA" w:rsidRPr="00795CAB" w:rsidRDefault="00EE7AEA" w:rsidP="0072022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uk-UA"/>
        </w:rPr>
      </w:pPr>
      <w:r w:rsidRPr="00795CAB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</w:p>
    <w:p w:rsidR="00EE7AEA" w:rsidRPr="00720223" w:rsidRDefault="00EE7AEA" w:rsidP="00720223">
      <w:pPr>
        <w:ind w:right="538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0223">
        <w:rPr>
          <w:rFonts w:ascii="Times New Roman" w:hAnsi="Times New Roman" w:cs="Times New Roman"/>
          <w:sz w:val="24"/>
          <w:szCs w:val="24"/>
          <w:lang w:val="uk-UA"/>
        </w:rPr>
        <w:t>Про затвердження Програми для забезпечення виконання рішень суду на 2021-2025 роки</w:t>
      </w:r>
    </w:p>
    <w:p w:rsidR="00EE7AEA" w:rsidRPr="00720223" w:rsidRDefault="00EE7AEA" w:rsidP="0072022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7AEA" w:rsidRPr="00720223" w:rsidRDefault="00EE7AEA" w:rsidP="0082551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720223">
        <w:rPr>
          <w:rFonts w:ascii="Times New Roman" w:hAnsi="Times New Roman" w:cs="Times New Roman"/>
          <w:sz w:val="24"/>
          <w:szCs w:val="24"/>
          <w:lang w:val="uk-UA"/>
        </w:rPr>
        <w:t xml:space="preserve">еруючись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статтею 26 </w:t>
      </w:r>
      <w:r w:rsidRPr="00720223">
        <w:rPr>
          <w:rFonts w:ascii="Times New Roman" w:hAnsi="Times New Roman" w:cs="Times New Roman"/>
          <w:sz w:val="24"/>
          <w:szCs w:val="24"/>
          <w:lang w:val="uk-UA"/>
        </w:rPr>
        <w:t>Закон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20223">
        <w:rPr>
          <w:rFonts w:ascii="Times New Roman" w:hAnsi="Times New Roman" w:cs="Times New Roman"/>
          <w:sz w:val="24"/>
          <w:szCs w:val="24"/>
          <w:lang w:val="uk-UA"/>
        </w:rPr>
        <w:t xml:space="preserve"> України «Про місцеве самоврядування в Україні», з метою забезпечення виконання грошових зобов’язань, які виникли на підставі судових рішень про стягнення коштів бюджету </w:t>
      </w:r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r w:rsidRPr="00720223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громади, боржниками по яких є управління праці та соціального захисту населення </w:t>
      </w:r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r w:rsidRPr="00720223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ради, відповідно до Бюджетного Кодексу України, постанови Кабінету Міністрів України від 03.08.2011 р. № 845 «Про затвердження Порядку виконання рішень про стягнення коштів державного та місцевого бюджетів або боржників» (зі змінами), міська рада</w:t>
      </w:r>
    </w:p>
    <w:p w:rsidR="00EE7AEA" w:rsidRDefault="00EE7AEA" w:rsidP="00720223">
      <w:pPr>
        <w:ind w:left="720" w:hanging="720"/>
        <w:rPr>
          <w:rFonts w:ascii="Times New Roman" w:hAnsi="Times New Roman" w:cs="Times New Roman"/>
          <w:sz w:val="24"/>
          <w:szCs w:val="24"/>
          <w:lang w:val="uk-UA"/>
        </w:rPr>
      </w:pPr>
      <w:r w:rsidRPr="00720223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EE7AEA" w:rsidRPr="00F9344D" w:rsidRDefault="00EE7AEA" w:rsidP="001C7FD5">
      <w:pPr>
        <w:pStyle w:val="a7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44D">
        <w:rPr>
          <w:rFonts w:ascii="Times New Roman" w:hAnsi="Times New Roman" w:cs="Times New Roman"/>
          <w:sz w:val="24"/>
          <w:szCs w:val="24"/>
          <w:lang w:val="uk-UA"/>
        </w:rPr>
        <w:t>Затвердити Програму для забезпечення виконання рішень суду на 2021-2025 роки згідно з додатком.</w:t>
      </w:r>
    </w:p>
    <w:p w:rsidR="00EE7AEA" w:rsidRPr="00F9344D" w:rsidRDefault="00EE7AEA" w:rsidP="001C7FD5">
      <w:pPr>
        <w:pStyle w:val="a7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Фінансовому управлінню виконавчого комітету Шепетівської міської ради щорічно при формуванні міського бюджету передбачати, виходячи із фінансових можливостей, цільові кошти для забезпечення виконання заходів Програми. </w:t>
      </w:r>
    </w:p>
    <w:p w:rsidR="00EE7AEA" w:rsidRPr="00F9344D" w:rsidRDefault="00EE7AEA" w:rsidP="001C7FD5">
      <w:pPr>
        <w:pStyle w:val="a7"/>
        <w:numPr>
          <w:ilvl w:val="0"/>
          <w:numId w:val="2"/>
        </w:numPr>
        <w:tabs>
          <w:tab w:val="left" w:pos="284"/>
          <w:tab w:val="left" w:pos="3915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F9344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Контроль за виконанням даного рішення покласти на заступника міського голови Ялоху І. С. та  на постійні депутатські комісії з питань соціально-економічного розвитку громади, бюджету та фінансів (Г. В. Олійник) та з питань охорони здоров»я, соціального захисту населення, освіти, культури, молодіжної політики та спорту (Н. М. Собчук). </w:t>
      </w:r>
    </w:p>
    <w:p w:rsidR="00EE7AEA" w:rsidRPr="00720223" w:rsidRDefault="00EE7AEA" w:rsidP="00C160FD">
      <w:pPr>
        <w:tabs>
          <w:tab w:val="left" w:pos="3915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E7AEA" w:rsidRDefault="00EE7AEA" w:rsidP="00720223">
      <w:pPr>
        <w:tabs>
          <w:tab w:val="left" w:pos="1701"/>
          <w:tab w:val="left" w:pos="6480"/>
          <w:tab w:val="left" w:pos="7410"/>
          <w:tab w:val="left" w:pos="949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7AEA" w:rsidRPr="00795CAB" w:rsidRDefault="00EE7AEA" w:rsidP="00720223">
      <w:pPr>
        <w:jc w:val="center"/>
        <w:rPr>
          <w:rFonts w:ascii="Times New Roman" w:hAnsi="Times New Roman" w:cs="Times New Roman"/>
          <w:sz w:val="24"/>
          <w:szCs w:val="24"/>
          <w:lang w:eastAsia="uk-UA"/>
        </w:rPr>
      </w:pPr>
      <w:r w:rsidRPr="00795CAB">
        <w:rPr>
          <w:rFonts w:ascii="Times New Roman" w:hAnsi="Times New Roman" w:cs="Times New Roman"/>
          <w:sz w:val="24"/>
          <w:szCs w:val="24"/>
          <w:lang w:eastAsia="uk-UA"/>
        </w:rPr>
        <w:t>Міський голова                                                                            Віталій БУЗИЛЬ</w:t>
      </w:r>
    </w:p>
    <w:p w:rsidR="00EE7AEA" w:rsidRPr="00720223" w:rsidRDefault="00EE7AEA" w:rsidP="007202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7AEA" w:rsidRPr="00C86556" w:rsidRDefault="00EE7AEA" w:rsidP="00720223">
      <w:pPr>
        <w:jc w:val="both"/>
      </w:pPr>
    </w:p>
    <w:p w:rsidR="00EE7AEA" w:rsidRDefault="00EE7AEA"/>
    <w:p w:rsidR="00663A77" w:rsidRDefault="00663A77"/>
    <w:p w:rsidR="00663A77" w:rsidRPr="001E28EB" w:rsidRDefault="00663A77" w:rsidP="00663A77">
      <w:pPr>
        <w:spacing w:before="100" w:beforeAutospacing="1" w:after="100" w:afterAutospacing="1" w:line="240" w:lineRule="auto"/>
        <w:ind w:firstLine="426"/>
        <w:jc w:val="right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212529"/>
          <w:sz w:val="24"/>
          <w:szCs w:val="24"/>
          <w:lang w:val="uk-UA" w:eastAsia="uk-UA"/>
        </w:rPr>
        <w:lastRenderedPageBreak/>
        <w:t xml:space="preserve">                                                                                          </w:t>
      </w:r>
      <w:r w:rsidRPr="001E28EB">
        <w:rPr>
          <w:rFonts w:ascii="Times New Roman" w:hAnsi="Times New Roman" w:cs="Times New Roman"/>
          <w:bCs/>
          <w:color w:val="000000"/>
          <w:sz w:val="24"/>
          <w:szCs w:val="24"/>
        </w:rPr>
        <w:t>Додаток</w:t>
      </w:r>
    </w:p>
    <w:p w:rsidR="00663A77" w:rsidRPr="001E28EB" w:rsidRDefault="00663A77" w:rsidP="00663A77">
      <w:pPr>
        <w:spacing w:after="0" w:line="240" w:lineRule="auto"/>
        <w:ind w:firstLine="42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E28E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E28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до рішен</w:t>
      </w:r>
      <w:r w:rsidRPr="001E28EB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н</w:t>
      </w:r>
      <w:r w:rsidRPr="001E28EB">
        <w:rPr>
          <w:rFonts w:ascii="Times New Roman" w:hAnsi="Times New Roman" w:cs="Times New Roman"/>
          <w:bCs/>
          <w:color w:val="000000"/>
          <w:sz w:val="24"/>
          <w:szCs w:val="24"/>
        </w:rPr>
        <w:t>я _____ сесії _______ скликання</w:t>
      </w:r>
    </w:p>
    <w:p w:rsidR="00663A77" w:rsidRPr="001E28EB" w:rsidRDefault="00663A77" w:rsidP="00663A77">
      <w:pPr>
        <w:spacing w:after="0" w:line="240" w:lineRule="auto"/>
        <w:ind w:firstLine="426"/>
        <w:jc w:val="right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E28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№ ______ від ___________ 202</w:t>
      </w:r>
      <w:r w:rsidRPr="001E28EB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1</w:t>
      </w:r>
      <w:r w:rsidRPr="001E28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р.</w:t>
      </w:r>
      <w:r w:rsidRPr="001E28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63A77" w:rsidRPr="00964566" w:rsidRDefault="00663A77" w:rsidP="00663A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rPr>
          <w:rFonts w:ascii="Times New Roman" w:hAnsi="Times New Roman" w:cs="Times New Roman"/>
          <w:color w:val="212529"/>
          <w:sz w:val="24"/>
          <w:szCs w:val="24"/>
          <w:lang w:val="uk-UA" w:eastAsia="uk-UA"/>
        </w:rPr>
      </w:pPr>
    </w:p>
    <w:p w:rsidR="00663A77" w:rsidRPr="007C06E3" w:rsidRDefault="00663A77" w:rsidP="00663A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  <w:lang w:eastAsia="uk-UA"/>
        </w:rPr>
      </w:pPr>
    </w:p>
    <w:p w:rsidR="00663A77" w:rsidRPr="007C06E3" w:rsidRDefault="00663A77" w:rsidP="00663A77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>ПРОГРАМА</w:t>
      </w:r>
    </w:p>
    <w:p w:rsidR="00663A77" w:rsidRPr="007C06E3" w:rsidRDefault="00663A77" w:rsidP="00663A77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>для забезпечення виконання судових рішень</w:t>
      </w:r>
    </w:p>
    <w:p w:rsidR="00663A77" w:rsidRPr="007C06E3" w:rsidRDefault="00663A77" w:rsidP="00663A77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>на 2021-2025 роки</w:t>
      </w:r>
    </w:p>
    <w:p w:rsidR="00663A77" w:rsidRPr="007C06E3" w:rsidRDefault="00663A77" w:rsidP="00663A7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1</w:t>
      </w: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>. Паспорт Програми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3713"/>
        <w:gridCol w:w="5333"/>
      </w:tblGrid>
      <w:tr w:rsidR="00663A77" w:rsidRPr="007C06E3" w:rsidTr="00323AA4">
        <w:trPr>
          <w:cantSplit/>
          <w:trHeight w:val="657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663A77" w:rsidRPr="007C06E3" w:rsidRDefault="00663A77" w:rsidP="0032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A77" w:rsidRPr="007C06E3" w:rsidRDefault="00663A77" w:rsidP="0032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>Назва Програми</w:t>
            </w:r>
          </w:p>
        </w:tc>
        <w:tc>
          <w:tcPr>
            <w:tcW w:w="5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3A77" w:rsidRPr="007C06E3" w:rsidRDefault="00663A77" w:rsidP="00323AA4">
            <w:pPr>
              <w:spacing w:after="0" w:line="240" w:lineRule="auto"/>
              <w:ind w:left="69" w:hanging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Програма для забезпечення виконання судових рішень на 2021-2025 роки</w:t>
            </w:r>
          </w:p>
        </w:tc>
      </w:tr>
      <w:tr w:rsidR="00663A77" w:rsidRPr="007C06E3" w:rsidTr="00323AA4">
        <w:trPr>
          <w:trHeight w:val="346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 2.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ind w:left="7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Ініціатор розроблення Програми</w:t>
            </w:r>
          </w:p>
        </w:tc>
        <w:tc>
          <w:tcPr>
            <w:tcW w:w="5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Управління праці та соціального захисту населення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ar-SA"/>
              </w:rPr>
              <w:t>Шепетівської</w:t>
            </w: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ar-SA"/>
              </w:rPr>
              <w:t xml:space="preserve"> </w:t>
            </w: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міської ради</w:t>
            </w:r>
          </w:p>
        </w:tc>
      </w:tr>
      <w:tr w:rsidR="00663A77" w:rsidRPr="007C06E3" w:rsidTr="00323AA4">
        <w:trPr>
          <w:trHeight w:val="345"/>
        </w:trPr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7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ind w:left="7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Розробник Програми</w:t>
            </w:r>
          </w:p>
        </w:tc>
        <w:tc>
          <w:tcPr>
            <w:tcW w:w="53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Управління праці та соціального захисту населення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ar-SA"/>
              </w:rPr>
              <w:t xml:space="preserve">Шепетівської </w:t>
            </w: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міської ради</w:t>
            </w:r>
          </w:p>
        </w:tc>
      </w:tr>
      <w:tr w:rsidR="00663A77" w:rsidRPr="007C06E3" w:rsidTr="00323AA4">
        <w:trPr>
          <w:trHeight w:val="323"/>
        </w:trPr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7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ind w:left="7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Відповідальний виконавець Програми</w:t>
            </w:r>
          </w:p>
        </w:tc>
        <w:tc>
          <w:tcPr>
            <w:tcW w:w="53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Управління праці та соціального захисту населення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ar-SA"/>
              </w:rPr>
              <w:t xml:space="preserve">Шепетівської </w:t>
            </w: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міської ради</w:t>
            </w:r>
          </w:p>
        </w:tc>
      </w:tr>
      <w:tr w:rsidR="00663A77" w:rsidRPr="007C06E3" w:rsidTr="00323AA4">
        <w:trPr>
          <w:trHeight w:val="348"/>
        </w:trPr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7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Учасники Програми</w:t>
            </w:r>
          </w:p>
        </w:tc>
        <w:tc>
          <w:tcPr>
            <w:tcW w:w="53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Управління праці та соціального захисту населення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Шепетівської </w:t>
            </w: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міської ради</w:t>
            </w:r>
          </w:p>
        </w:tc>
      </w:tr>
      <w:tr w:rsidR="00663A77" w:rsidRPr="007C06E3" w:rsidTr="00323AA4">
        <w:trPr>
          <w:trHeight w:val="344"/>
        </w:trPr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7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ind w:left="7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Термін реалізації Програми</w:t>
            </w:r>
          </w:p>
        </w:tc>
        <w:tc>
          <w:tcPr>
            <w:tcW w:w="53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2021 -2025 роки</w:t>
            </w:r>
          </w:p>
        </w:tc>
      </w:tr>
      <w:tr w:rsidR="00663A77" w:rsidRPr="007C06E3" w:rsidTr="00323AA4">
        <w:trPr>
          <w:trHeight w:val="972"/>
        </w:trPr>
        <w:tc>
          <w:tcPr>
            <w:tcW w:w="648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71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ind w:left="7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33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 межах асигнувань, передбачених бюджетом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ar-SA"/>
              </w:rPr>
              <w:t>Шепетівської</w:t>
            </w: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міської територіальної громади</w:t>
            </w:r>
          </w:p>
        </w:tc>
      </w:tr>
      <w:tr w:rsidR="00663A77" w:rsidRPr="007C06E3" w:rsidTr="00323AA4">
        <w:trPr>
          <w:trHeight w:val="972"/>
        </w:trPr>
        <w:tc>
          <w:tcPr>
            <w:tcW w:w="64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63A77" w:rsidRPr="007C06E3" w:rsidRDefault="00663A77" w:rsidP="00323A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 xml:space="preserve">Зменшення негативних наслідків невиконання судових рішень, затримка видатків бюджету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ar-SA"/>
              </w:rPr>
              <w:t>Шепетівської</w:t>
            </w: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міської територіальної громади</w:t>
            </w: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 xml:space="preserve"> внаслідок блокування рахунків, додаткові витрати бюджету внаслідок накладання штрафних санкцій, стягнення виконавчого збору тощо.</w:t>
            </w:r>
          </w:p>
          <w:p w:rsidR="00663A77" w:rsidRPr="007C06E3" w:rsidRDefault="00663A77" w:rsidP="00323A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виконання рішень судів про стягнення коштів з бюджету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ar-SA"/>
              </w:rPr>
              <w:t>Шепетівської</w:t>
            </w: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міської територіальної громади</w:t>
            </w: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>, боржником по яких є управління праці та соціального захисту населення.</w:t>
            </w:r>
          </w:p>
          <w:p w:rsidR="00663A77" w:rsidRPr="007C06E3" w:rsidRDefault="00663A77" w:rsidP="00323A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>Відновлення проведення платежів по незахищених статтях.</w:t>
            </w:r>
          </w:p>
        </w:tc>
      </w:tr>
      <w:tr w:rsidR="00663A77" w:rsidRPr="007C06E3" w:rsidTr="00323AA4">
        <w:trPr>
          <w:trHeight w:val="972"/>
        </w:trPr>
        <w:tc>
          <w:tcPr>
            <w:tcW w:w="64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63A77" w:rsidRPr="007C06E3" w:rsidRDefault="00663A77" w:rsidP="00323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3A77" w:rsidRPr="007C06E3" w:rsidRDefault="00663A77" w:rsidP="00323AA4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>- кількість виконаних рішень суду,</w:t>
            </w:r>
          </w:p>
          <w:p w:rsidR="00663A77" w:rsidRPr="007C06E3" w:rsidRDefault="00663A77" w:rsidP="00323AA4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>кількість фінансових операцій, які стали можливими до сплати в результаті виконання Програми</w:t>
            </w:r>
          </w:p>
        </w:tc>
      </w:tr>
    </w:tbl>
    <w:p w:rsidR="00663A77" w:rsidRDefault="00663A77" w:rsidP="00663A7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663A77" w:rsidRPr="007C06E3" w:rsidRDefault="00663A77" w:rsidP="00663A7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>2. Визначення проблеми, на розв’язання якої спрямована Програма</w:t>
      </w:r>
    </w:p>
    <w:p w:rsidR="00663A77" w:rsidRPr="007C06E3" w:rsidRDefault="00663A77" w:rsidP="00663A7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sz w:val="24"/>
          <w:szCs w:val="24"/>
          <w:lang w:eastAsia="ar-SA"/>
        </w:rPr>
        <w:t xml:space="preserve">Стаття 129-1 Конституції України встановлює, що судові рішення ухвалюються іменем України та є обов'язковими до виконання. </w:t>
      </w:r>
    </w:p>
    <w:p w:rsidR="00663A77" w:rsidRDefault="00663A77" w:rsidP="00663A7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C06E3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Програма для забезпечення виконання судових рішень на 2021-2025 роки (далі – Програма) розроблена з метою виконання судових рішень, боржником по яких є управління праці та соціального захисту населення 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Шепетівської</w:t>
      </w:r>
      <w:r w:rsidRPr="007C06E3">
        <w:rPr>
          <w:rFonts w:ascii="Times New Roman" w:hAnsi="Times New Roman" w:cs="Times New Roman"/>
          <w:sz w:val="24"/>
          <w:szCs w:val="24"/>
          <w:lang w:eastAsia="ar-SA"/>
        </w:rPr>
        <w:t xml:space="preserve"> міської ради.</w:t>
      </w:r>
    </w:p>
    <w:p w:rsidR="00663A77" w:rsidRDefault="00663A77" w:rsidP="00663A7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</w:p>
    <w:p w:rsidR="00663A77" w:rsidRPr="007C06E3" w:rsidRDefault="00663A77" w:rsidP="00663A7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ar-SA"/>
        </w:rPr>
        <w:lastRenderedPageBreak/>
        <w:t xml:space="preserve">            </w:t>
      </w:r>
      <w:r w:rsidRPr="007C06E3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3. Дослідження та аналіз</w:t>
      </w:r>
    </w:p>
    <w:p w:rsidR="00663A77" w:rsidRPr="007C06E3" w:rsidRDefault="00663A77" w:rsidP="00663A7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ab/>
        <w:t>3.1. Оцінка поточної ситуації</w:t>
      </w:r>
    </w:p>
    <w:p w:rsidR="00663A77" w:rsidRPr="007C06E3" w:rsidRDefault="00663A77" w:rsidP="00663A7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sz w:val="24"/>
          <w:szCs w:val="24"/>
          <w:lang w:eastAsia="ar-SA"/>
        </w:rPr>
        <w:t xml:space="preserve">Нормами процесуального законодавства передбачено, що судові рішення, що набрали законної сили, обов'язкові для всіх органів державної влади і органів місцевого самоврядування, підприємств, установ, організацій, посадових чи службових осіб та громадян і підлягають виконанню на всій території України. </w:t>
      </w:r>
    </w:p>
    <w:p w:rsidR="00663A77" w:rsidRPr="007C06E3" w:rsidRDefault="00663A77" w:rsidP="00663A7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sz w:val="24"/>
          <w:szCs w:val="24"/>
          <w:lang w:eastAsia="ar-SA"/>
        </w:rPr>
        <w:t xml:space="preserve">Враховуючи відсутність бюджетних призначень на виконання рішень суду, виникла необхідність прийняття Програми для забезпечення виконання судових рішень на 2021-2025 роки. </w:t>
      </w:r>
    </w:p>
    <w:p w:rsidR="00663A77" w:rsidRPr="007C06E3" w:rsidRDefault="00663A77" w:rsidP="00663A77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ab/>
        <w:t>3.2. Аналіз законодавчої бази</w:t>
      </w:r>
    </w:p>
    <w:p w:rsidR="00663A77" w:rsidRPr="007C06E3" w:rsidRDefault="00663A77" w:rsidP="00663A7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Правовою основою Програми є Конституція України, Бюджетний кодекс України, Закони України “Про місцеве самоврядування в Україні”, “Про виконавче провадження”, постанова Кабінету Міністрів України від 03.08.2011 року №845 “Про затвердження Порядку виконання рішень про стягнення коштів державного та місцевого бюджетів або боржників”, зі змінами.</w:t>
      </w:r>
    </w:p>
    <w:p w:rsidR="00663A77" w:rsidRPr="007C06E3" w:rsidRDefault="00663A77" w:rsidP="00663A7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>4. Мета Програми</w:t>
      </w:r>
    </w:p>
    <w:p w:rsidR="00663A77" w:rsidRPr="007C06E3" w:rsidRDefault="00663A77" w:rsidP="00663A7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Метою цієї Програми є забезпечення виконання грошових зобов’язань, які виникли на підставі судових рішень про стягнення коштів з бюджету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ar-SA"/>
        </w:rPr>
        <w:t>Шепетівської</w:t>
      </w: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міської територіальної громади, боржником по яких є управління праці та соціального захисту населення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ar-SA"/>
        </w:rPr>
        <w:t>Шепетівської</w:t>
      </w: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міської ради. </w:t>
      </w:r>
    </w:p>
    <w:p w:rsidR="00663A77" w:rsidRPr="007C06E3" w:rsidRDefault="00663A77" w:rsidP="00663A77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Завданням Програми є вирішення питання щодо погашення заборгованості за судовими рішеннями про стягнення коштів з бюджету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ar-SA"/>
        </w:rPr>
        <w:t>Шепетівської</w:t>
      </w: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міської територіальної громади, боржниками по яких є управління праці та соціального захисту населення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ar-SA"/>
        </w:rPr>
        <w:t>Шепетівської</w:t>
      </w: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міської ради.</w:t>
      </w:r>
    </w:p>
    <w:p w:rsidR="00663A77" w:rsidRPr="007C06E3" w:rsidRDefault="00663A77" w:rsidP="00663A7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>5. Фінансове забезпечення Програми</w:t>
      </w:r>
    </w:p>
    <w:p w:rsidR="00663A77" w:rsidRPr="007C06E3" w:rsidRDefault="00663A77" w:rsidP="00663A7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 xml:space="preserve">  Джерелом фінансування Програми є </w:t>
      </w:r>
      <w:r w:rsidRPr="007C06E3">
        <w:rPr>
          <w:rFonts w:ascii="Times New Roman" w:hAnsi="Times New Roman" w:cs="Times New Roman"/>
          <w:sz w:val="24"/>
          <w:szCs w:val="24"/>
        </w:rPr>
        <w:t xml:space="preserve">бюджет </w:t>
      </w:r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r w:rsidRPr="007C06E3">
        <w:rPr>
          <w:rFonts w:ascii="Times New Roman" w:hAnsi="Times New Roman" w:cs="Times New Roman"/>
          <w:sz w:val="24"/>
          <w:szCs w:val="24"/>
        </w:rPr>
        <w:t xml:space="preserve"> міської територіальної громади</w:t>
      </w: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663A77" w:rsidRPr="007C06E3" w:rsidRDefault="00663A77" w:rsidP="00663A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Фінансування Програми здійснюється в межах асигнувань, передбачених бюджетом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Шепетівської </w:t>
      </w:r>
      <w:r w:rsidRPr="007C06E3">
        <w:rPr>
          <w:rFonts w:ascii="Times New Roman" w:hAnsi="Times New Roman" w:cs="Times New Roman"/>
          <w:sz w:val="24"/>
          <w:szCs w:val="24"/>
        </w:rPr>
        <w:t>міської територіальної громади</w:t>
      </w:r>
      <w:r w:rsidRPr="007C06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на зазначену мету.</w:t>
      </w:r>
    </w:p>
    <w:p w:rsidR="00663A77" w:rsidRPr="007C06E3" w:rsidRDefault="00663A77" w:rsidP="00663A7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>6. Заходи Програми</w:t>
      </w:r>
    </w:p>
    <w:tbl>
      <w:tblPr>
        <w:tblW w:w="0" w:type="auto"/>
        <w:tblInd w:w="715" w:type="dxa"/>
        <w:tblLayout w:type="fixed"/>
        <w:tblLook w:val="0000" w:firstRow="0" w:lastRow="0" w:firstColumn="0" w:lastColumn="0" w:noHBand="0" w:noVBand="0"/>
      </w:tblPr>
      <w:tblGrid>
        <w:gridCol w:w="594"/>
        <w:gridCol w:w="2846"/>
        <w:gridCol w:w="2052"/>
        <w:gridCol w:w="1816"/>
        <w:gridCol w:w="1661"/>
      </w:tblGrid>
      <w:tr w:rsidR="00663A77" w:rsidRPr="007C06E3" w:rsidTr="00323AA4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Захід Програми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Відповідальні виконавці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Джерело фінансування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Термін виконання</w:t>
            </w:r>
          </w:p>
        </w:tc>
      </w:tr>
      <w:tr w:rsidR="00663A77" w:rsidRPr="007C06E3" w:rsidTr="00323AA4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Погашення заборгованості за судовими рішеннями про стягнення коштів з бюджету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ar-SA"/>
              </w:rPr>
              <w:t>Шепетівської</w:t>
            </w: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міської територіальної громади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Управління праці та соціального захисту населення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Шепетівської</w:t>
            </w: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міської ради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Шепетівської</w:t>
            </w: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2021-2025 роки</w:t>
            </w:r>
          </w:p>
        </w:tc>
      </w:tr>
      <w:tr w:rsidR="00663A77" w:rsidRPr="007C06E3" w:rsidTr="00323AA4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Оплата виконавчого збору за примусове виконання рішення суду, штрафів, додаткових витрат, які виникли внаслідок несвоєчасного виконання чи невиконання рішення суду, тощо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Управління праці та соціального захисту населення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Шепетівської</w:t>
            </w: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міської ради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Шепетівської </w:t>
            </w:r>
            <w:r w:rsidRPr="007C06E3">
              <w:rPr>
                <w:rFonts w:ascii="Times New Roman" w:hAnsi="Times New Roman" w:cs="Times New Roman"/>
                <w:sz w:val="24"/>
                <w:szCs w:val="24"/>
              </w:rPr>
              <w:t>міської територіальної громади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2021-2025 роки</w:t>
            </w:r>
          </w:p>
        </w:tc>
      </w:tr>
    </w:tbl>
    <w:p w:rsidR="00663A77" w:rsidRPr="007C06E3" w:rsidRDefault="00663A77" w:rsidP="00663A77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63A77" w:rsidRDefault="00663A77" w:rsidP="00663A77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</w:p>
    <w:p w:rsidR="00663A77" w:rsidRDefault="00663A77" w:rsidP="00663A77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b/>
          <w:sz w:val="24"/>
          <w:szCs w:val="24"/>
          <w:lang w:val="uk-UA" w:eastAsia="ar-SA"/>
        </w:rPr>
        <w:lastRenderedPageBreak/>
        <w:t xml:space="preserve">            </w:t>
      </w:r>
    </w:p>
    <w:p w:rsidR="00663A77" w:rsidRPr="007C06E3" w:rsidRDefault="00663A77" w:rsidP="00663A7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</w:t>
      </w: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>7. Очікувані результати від реалізації Програми</w:t>
      </w:r>
    </w:p>
    <w:p w:rsidR="00663A77" w:rsidRPr="007C06E3" w:rsidRDefault="00663A77" w:rsidP="00663A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sz w:val="24"/>
          <w:szCs w:val="24"/>
          <w:lang w:eastAsia="ar-SA"/>
        </w:rPr>
        <w:t>Реалізація Програми надасть можливість:</w:t>
      </w:r>
    </w:p>
    <w:p w:rsidR="00663A77" w:rsidRPr="007C06E3" w:rsidRDefault="00663A77" w:rsidP="00663A77">
      <w:pPr>
        <w:numPr>
          <w:ilvl w:val="0"/>
          <w:numId w:val="3"/>
        </w:numPr>
        <w:tabs>
          <w:tab w:val="clear" w:pos="10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sz w:val="24"/>
          <w:szCs w:val="24"/>
          <w:lang w:eastAsia="ar-SA"/>
        </w:rPr>
        <w:t>зменшити негативні наслідки невиконання судових рішень (блокування рахунків, накладення штрафів, тощо);</w:t>
      </w:r>
    </w:p>
    <w:p w:rsidR="00663A77" w:rsidRPr="007C06E3" w:rsidRDefault="00663A77" w:rsidP="00663A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sz w:val="24"/>
          <w:szCs w:val="24"/>
          <w:lang w:eastAsia="ar-SA"/>
        </w:rPr>
        <w:t xml:space="preserve">- </w:t>
      </w:r>
      <w:r w:rsidRPr="007C06E3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забезпечити виконання судових рішень про стягнення коштів з управління праці та соціального захисту населення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Шепетівської </w:t>
      </w:r>
      <w:r w:rsidRPr="007C06E3">
        <w:rPr>
          <w:rFonts w:ascii="Times New Roman" w:hAnsi="Times New Roman" w:cs="Times New Roman"/>
          <w:sz w:val="24"/>
          <w:szCs w:val="24"/>
        </w:rPr>
        <w:t xml:space="preserve"> міської ради</w:t>
      </w:r>
      <w:r w:rsidRPr="007C06E3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663A77" w:rsidRPr="007C06E3" w:rsidRDefault="00663A77" w:rsidP="00663A7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8. </w:t>
      </w:r>
      <w:r w:rsidRPr="007C06E3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Координація та контроль за ходом виконання Програми</w:t>
      </w:r>
    </w:p>
    <w:p w:rsidR="00663A77" w:rsidRPr="007C06E3" w:rsidRDefault="00663A77" w:rsidP="00663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sz w:val="24"/>
          <w:szCs w:val="24"/>
          <w:lang w:eastAsia="ar-SA"/>
        </w:rPr>
        <w:t>Виконання Програми здійснюється шляхом реалізації її заходів.</w:t>
      </w:r>
    </w:p>
    <w:p w:rsidR="00663A77" w:rsidRPr="007C06E3" w:rsidRDefault="00663A77" w:rsidP="00663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sz w:val="24"/>
          <w:szCs w:val="24"/>
          <w:lang w:eastAsia="ar-SA"/>
        </w:rPr>
        <w:t>Головний розпорядник бюджетних коштів забезпечує реалізацію заходів Програми в повному обсязі та у визначені терміни.</w:t>
      </w:r>
    </w:p>
    <w:p w:rsidR="00663A77" w:rsidRPr="007C06E3" w:rsidRDefault="00663A77" w:rsidP="00663A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sz w:val="24"/>
          <w:szCs w:val="24"/>
          <w:lang w:eastAsia="ar-SA"/>
        </w:rPr>
        <w:t>Контроль та звітування за використанням бюджетних коштів, спрямованих на забезпечення виконання Програми, здійснюється в порядку, встановленому бюджетним законодавством України.</w:t>
      </w:r>
    </w:p>
    <w:p w:rsidR="00663A77" w:rsidRPr="007C06E3" w:rsidRDefault="00663A77" w:rsidP="00663A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63A77" w:rsidRPr="007C06E3" w:rsidRDefault="00663A77" w:rsidP="00663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C06E3">
        <w:rPr>
          <w:rFonts w:ascii="Times New Roman" w:hAnsi="Times New Roman" w:cs="Times New Roman"/>
          <w:b/>
          <w:sz w:val="24"/>
          <w:szCs w:val="24"/>
          <w:lang w:eastAsia="ar-SA"/>
        </w:rPr>
        <w:t>9. Прогнозоване ресурсне забезпечення Програми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48"/>
        <w:gridCol w:w="1140"/>
        <w:gridCol w:w="1166"/>
        <w:gridCol w:w="1171"/>
        <w:gridCol w:w="1368"/>
        <w:gridCol w:w="1197"/>
      </w:tblGrid>
      <w:tr w:rsidR="00663A77" w:rsidRPr="007C06E3" w:rsidTr="00323AA4">
        <w:trPr>
          <w:trHeight w:val="780"/>
        </w:trPr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Ключові індикатори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рік</w:t>
            </w:r>
          </w:p>
          <w:p w:rsidR="00663A77" w:rsidRPr="007C06E3" w:rsidRDefault="00663A77" w:rsidP="00323AA4">
            <w:pPr>
              <w:spacing w:after="0" w:line="240" w:lineRule="auto"/>
              <w:ind w:left="-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2022 рік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рік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2024 рік 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2025 рік</w:t>
            </w:r>
          </w:p>
        </w:tc>
      </w:tr>
      <w:tr w:rsidR="00663A77" w:rsidRPr="007C06E3" w:rsidTr="00323AA4"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Сума заборгованості, що підлягає безспірному списанню відповідно до рішень суду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10,0</w:t>
            </w:r>
          </w:p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тис.грн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20,0</w:t>
            </w:r>
          </w:p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тис.грн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20,0</w:t>
            </w:r>
          </w:p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тис.грн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20,0</w:t>
            </w:r>
          </w:p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тис.грн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20,0</w:t>
            </w:r>
          </w:p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тис.грн</w:t>
            </w:r>
          </w:p>
        </w:tc>
      </w:tr>
      <w:tr w:rsidR="00663A77" w:rsidRPr="007C06E3" w:rsidTr="00323AA4"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Сума судових витрат, виконавчого збору, штрафів та додаткових витрат, які виникли внаслідок несвоєчасного виконання чи невиконання рішення , та підлягають відшкодуванню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20,0 тис.грн</w:t>
            </w:r>
          </w:p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40,0</w:t>
            </w:r>
          </w:p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тис.грн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40,0</w:t>
            </w:r>
          </w:p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тис.грн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40,0</w:t>
            </w:r>
          </w:p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тис.грн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40,0</w:t>
            </w:r>
          </w:p>
          <w:p w:rsidR="00663A77" w:rsidRPr="007C06E3" w:rsidRDefault="00663A77" w:rsidP="00323AA4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C06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тис.грн</w:t>
            </w:r>
          </w:p>
        </w:tc>
      </w:tr>
    </w:tbl>
    <w:p w:rsidR="00663A77" w:rsidRPr="007C06E3" w:rsidRDefault="00663A77" w:rsidP="00663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3A77" w:rsidRDefault="00663A77" w:rsidP="00663A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63A77" w:rsidRPr="00535129" w:rsidRDefault="00663A77" w:rsidP="00663A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63A77" w:rsidRDefault="00663A77" w:rsidP="00663A77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Секретар ради                                                                                           Роман ВОЗНЮК</w:t>
      </w:r>
    </w:p>
    <w:p w:rsidR="00663A77" w:rsidRPr="007C06E3" w:rsidRDefault="00663A77" w:rsidP="00663A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  <w:lang w:eastAsia="uk-UA"/>
        </w:rPr>
      </w:pPr>
    </w:p>
    <w:p w:rsidR="00663A77" w:rsidRPr="007C06E3" w:rsidRDefault="00663A77" w:rsidP="00663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3A77" w:rsidRDefault="00663A77">
      <w:bookmarkStart w:id="0" w:name="_GoBack"/>
      <w:bookmarkEnd w:id="0"/>
    </w:p>
    <w:sectPr w:rsidR="00663A77" w:rsidSect="00B71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1">
    <w:nsid w:val="0F3F2995"/>
    <w:multiLevelType w:val="hybridMultilevel"/>
    <w:tmpl w:val="0DFA89AA"/>
    <w:lvl w:ilvl="0" w:tplc="2B56D1B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7B76C1C"/>
    <w:multiLevelType w:val="hybridMultilevel"/>
    <w:tmpl w:val="9D8C7D68"/>
    <w:lvl w:ilvl="0" w:tplc="E33C2FA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23"/>
    <w:rsid w:val="001C7FD5"/>
    <w:rsid w:val="003C29D0"/>
    <w:rsid w:val="004A585F"/>
    <w:rsid w:val="004F70C1"/>
    <w:rsid w:val="00663A77"/>
    <w:rsid w:val="00720223"/>
    <w:rsid w:val="00795CAB"/>
    <w:rsid w:val="00825519"/>
    <w:rsid w:val="008738FB"/>
    <w:rsid w:val="00A140A7"/>
    <w:rsid w:val="00B71910"/>
    <w:rsid w:val="00C160FD"/>
    <w:rsid w:val="00C86556"/>
    <w:rsid w:val="00D93390"/>
    <w:rsid w:val="00EA7657"/>
    <w:rsid w:val="00EE7AEA"/>
    <w:rsid w:val="00F607FA"/>
    <w:rsid w:val="00F9344D"/>
    <w:rsid w:val="00FE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9E4D4A-9964-49E7-B3E3-8AE103CA4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10"/>
    <w:pPr>
      <w:spacing w:after="200" w:line="276" w:lineRule="auto"/>
    </w:pPr>
    <w:rPr>
      <w:rFonts w:cs="Calibri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20223"/>
    <w:pPr>
      <w:keepNext/>
      <w:keepLines/>
      <w:spacing w:before="480" w:after="0" w:line="256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20223"/>
    <w:rPr>
      <w:rFonts w:ascii="Cambria" w:eastAsia="Times New Roman" w:hAnsi="Cambria" w:cs="Cambria"/>
      <w:b/>
      <w:bCs/>
      <w:color w:val="365F91"/>
      <w:sz w:val="28"/>
      <w:szCs w:val="28"/>
      <w:lang w:val="uk-UA" w:eastAsia="en-US"/>
    </w:rPr>
  </w:style>
  <w:style w:type="character" w:customStyle="1" w:styleId="FooterChar">
    <w:name w:val="Footer Char"/>
    <w:uiPriority w:val="99"/>
    <w:locked/>
    <w:rsid w:val="00720223"/>
    <w:rPr>
      <w:rFonts w:ascii="Calibri" w:hAnsi="Calibri" w:cs="Calibri"/>
      <w:lang w:val="uk-UA" w:eastAsia="en-US"/>
    </w:rPr>
  </w:style>
  <w:style w:type="paragraph" w:styleId="a3">
    <w:name w:val="footer"/>
    <w:basedOn w:val="a"/>
    <w:link w:val="a4"/>
    <w:uiPriority w:val="99"/>
    <w:rsid w:val="00720223"/>
    <w:pPr>
      <w:tabs>
        <w:tab w:val="center" w:pos="4677"/>
        <w:tab w:val="right" w:pos="9355"/>
      </w:tabs>
      <w:spacing w:after="0" w:line="240" w:lineRule="auto"/>
    </w:pPr>
    <w:rPr>
      <w:lang w:val="uk-UA" w:eastAsia="en-US"/>
    </w:rPr>
  </w:style>
  <w:style w:type="character" w:customStyle="1" w:styleId="FooterChar1">
    <w:name w:val="Footer Char1"/>
    <w:basedOn w:val="a0"/>
    <w:uiPriority w:val="99"/>
    <w:semiHidden/>
    <w:rsid w:val="00C6043F"/>
    <w:rPr>
      <w:rFonts w:cs="Calibri"/>
      <w:lang w:val="ru-RU"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720223"/>
  </w:style>
  <w:style w:type="paragraph" w:styleId="a5">
    <w:name w:val="Balloon Text"/>
    <w:basedOn w:val="a"/>
    <w:link w:val="a6"/>
    <w:uiPriority w:val="99"/>
    <w:semiHidden/>
    <w:rsid w:val="00720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2022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D9339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4784</Words>
  <Characters>2727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</dc:creator>
  <cp:keywords/>
  <dc:description/>
  <cp:lastModifiedBy>user1</cp:lastModifiedBy>
  <cp:revision>2</cp:revision>
  <cp:lastPrinted>2021-04-14T06:28:00Z</cp:lastPrinted>
  <dcterms:created xsi:type="dcterms:W3CDTF">2021-04-26T11:14:00Z</dcterms:created>
  <dcterms:modified xsi:type="dcterms:W3CDTF">2021-04-26T11:14:00Z</dcterms:modified>
</cp:coreProperties>
</file>